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24" w:rsidRDefault="008F0E24">
      <w:pPr>
        <w:spacing w:line="216" w:lineRule="auto"/>
        <w:rPr>
          <w:b/>
          <w:sz w:val="28"/>
          <w:szCs w:val="28"/>
        </w:rPr>
      </w:pPr>
    </w:p>
    <w:tbl>
      <w:tblPr>
        <w:tblStyle w:val="af2"/>
        <w:tblpPr w:leftFromText="180" w:rightFromText="180" w:horzAnchor="margin" w:tblpXSpec="right" w:tblpY="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F0E24" w:rsidTr="00427732">
        <w:tc>
          <w:tcPr>
            <w:tcW w:w="4076" w:type="dxa"/>
          </w:tcPr>
          <w:p w:rsidR="00427732" w:rsidRDefault="00427732" w:rsidP="00427732">
            <w:pPr>
              <w:jc w:val="center"/>
              <w:rPr>
                <w:sz w:val="28"/>
                <w:szCs w:val="28"/>
              </w:rPr>
            </w:pPr>
          </w:p>
          <w:p w:rsidR="00427732" w:rsidRDefault="00427732" w:rsidP="00427732">
            <w:pPr>
              <w:jc w:val="center"/>
              <w:rPr>
                <w:sz w:val="28"/>
                <w:szCs w:val="28"/>
              </w:rPr>
            </w:pPr>
          </w:p>
          <w:p w:rsidR="00B96B6D" w:rsidRDefault="00B96B6D" w:rsidP="004277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E24" w:rsidRDefault="008F0E24" w:rsidP="00427732">
      <w:pPr>
        <w:jc w:val="right"/>
        <w:rPr>
          <w:b/>
          <w:sz w:val="28"/>
          <w:szCs w:val="28"/>
        </w:rPr>
      </w:pPr>
    </w:p>
    <w:p w:rsidR="00427732" w:rsidRPr="002B56F8" w:rsidRDefault="00427732" w:rsidP="00427732">
      <w:pPr>
        <w:jc w:val="right"/>
      </w:pPr>
      <w:r>
        <w:rPr>
          <w:noProof/>
        </w:rPr>
        <w:drawing>
          <wp:inline distT="0" distB="0" distL="0" distR="0">
            <wp:extent cx="904875" cy="809625"/>
            <wp:effectExtent l="19050" t="0" r="9525" b="0"/>
            <wp:docPr id="10" name="Рисунок 10" descr="https://avatars.mds.yandex.net/i?id=54002df49a94bac4cbf8e75e0c15bf68d3d11934-105959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avatars.mds.yandex.net/i?id=54002df49a94bac4cbf8e75e0c15bf68d3d11934-105959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4"/>
        <w:gridCol w:w="39"/>
      </w:tblGrid>
      <w:tr w:rsidR="00427732" w:rsidTr="009C0AAA">
        <w:trPr>
          <w:gridAfter w:val="1"/>
          <w:wAfter w:w="39" w:type="dxa"/>
        </w:trPr>
        <w:tc>
          <w:tcPr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:rsidR="00427732" w:rsidRPr="002B56F8" w:rsidRDefault="00427732" w:rsidP="00427732">
            <w:pPr>
              <w:ind w:left="-249" w:hanging="108"/>
              <w:jc w:val="center"/>
              <w:rPr>
                <w:b/>
                <w:spacing w:val="20"/>
                <w:szCs w:val="32"/>
              </w:rPr>
            </w:pPr>
            <w:r w:rsidRPr="002B56F8">
              <w:rPr>
                <w:b/>
                <w:spacing w:val="20"/>
                <w:szCs w:val="32"/>
              </w:rPr>
              <w:t>РЕСПУБЛИКА ДАГЕСТАН</w:t>
            </w:r>
          </w:p>
        </w:tc>
      </w:tr>
      <w:tr w:rsidR="00427732" w:rsidTr="009C0AAA">
        <w:trPr>
          <w:gridAfter w:val="1"/>
          <w:wAfter w:w="39" w:type="dxa"/>
        </w:trPr>
        <w:tc>
          <w:tcPr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:rsidR="00427732" w:rsidRPr="002B56F8" w:rsidRDefault="00427732" w:rsidP="00427732">
            <w:pPr>
              <w:jc w:val="center"/>
              <w:rPr>
                <w:b/>
                <w:szCs w:val="32"/>
              </w:rPr>
            </w:pPr>
            <w:r w:rsidRPr="002B56F8">
              <w:rPr>
                <w:b/>
                <w:szCs w:val="32"/>
              </w:rPr>
              <w:t>МУНИЦИПАЛЬНОЕ БЮДЖЕТНОЕ ОБЩЕОБРАЗОВАТЕЛЬНОЕ УЧРЕЖДЕНИЕ</w:t>
            </w:r>
          </w:p>
        </w:tc>
      </w:tr>
      <w:tr w:rsidR="00427732" w:rsidRPr="002C7BAA" w:rsidTr="009C0AAA">
        <w:trPr>
          <w:gridAfter w:val="1"/>
          <w:wAfter w:w="39" w:type="dxa"/>
          <w:trHeight w:val="401"/>
        </w:trPr>
        <w:tc>
          <w:tcPr>
            <w:tcW w:w="10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732" w:rsidRPr="002B56F8" w:rsidRDefault="00427732" w:rsidP="00427732">
            <w:pPr>
              <w:jc w:val="center"/>
              <w:rPr>
                <w:b/>
                <w:szCs w:val="32"/>
              </w:rPr>
            </w:pPr>
            <w:r w:rsidRPr="002B56F8">
              <w:rPr>
                <w:b/>
                <w:szCs w:val="32"/>
              </w:rPr>
              <w:t>«Средняя общеобразовател</w:t>
            </w:r>
            <w:r w:rsidR="002231E6">
              <w:rPr>
                <w:b/>
                <w:szCs w:val="32"/>
              </w:rPr>
              <w:t>ьная школа №4»</w:t>
            </w:r>
            <w:r w:rsidRPr="002B56F8">
              <w:rPr>
                <w:b/>
                <w:szCs w:val="32"/>
              </w:rPr>
              <w:t xml:space="preserve"> поселка Белиджи</w:t>
            </w:r>
          </w:p>
        </w:tc>
      </w:tr>
      <w:tr w:rsidR="00427732" w:rsidTr="009C0AAA">
        <w:trPr>
          <w:trHeight w:val="354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732" w:rsidRPr="002B56F8" w:rsidRDefault="00427732" w:rsidP="00427732">
            <w:r w:rsidRPr="002B56F8">
              <w:t xml:space="preserve">368615 Дербентский район пос. Белиджи ул. </w:t>
            </w:r>
            <w:r w:rsidR="002231E6">
              <w:t>Первомайская 23а</w:t>
            </w:r>
          </w:p>
          <w:p w:rsidR="00427732" w:rsidRPr="002B56F8" w:rsidRDefault="00427732" w:rsidP="004277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2B56F8">
              <w:rPr>
                <w:b/>
              </w:rPr>
              <w:t xml:space="preserve">Эл.почта: </w:t>
            </w:r>
            <w:r w:rsidR="002231E6">
              <w:rPr>
                <w:b/>
                <w:color w:val="1F497D" w:themeColor="text2"/>
                <w:szCs w:val="20"/>
                <w:shd w:val="clear" w:color="auto" w:fill="FFFFFF"/>
              </w:rPr>
              <w:t>mbou_p_belidzhi4</w:t>
            </w:r>
            <w:r w:rsidRPr="002B56F8">
              <w:rPr>
                <w:b/>
                <w:color w:val="1F497D" w:themeColor="text2"/>
                <w:szCs w:val="20"/>
                <w:shd w:val="clear" w:color="auto" w:fill="FFFFFF"/>
              </w:rPr>
              <w:t>@e-dag.ru;</w:t>
            </w:r>
          </w:p>
          <w:p w:rsidR="00427732" w:rsidRPr="002B56F8" w:rsidRDefault="00427732" w:rsidP="004277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Тел.:  </w:t>
            </w:r>
            <w:r w:rsidR="002231E6">
              <w:rPr>
                <w:b/>
              </w:rPr>
              <w:t>8(928) 057-94-30</w:t>
            </w:r>
          </w:p>
          <w:p w:rsidR="00427732" w:rsidRPr="002B56F8" w:rsidRDefault="00427732" w:rsidP="00427732">
            <w:pPr>
              <w:jc w:val="center"/>
            </w:pPr>
          </w:p>
        </w:tc>
      </w:tr>
    </w:tbl>
    <w:p w:rsidR="00F42EFB" w:rsidRDefault="00F42EFB" w:rsidP="00F42EFB">
      <w:pPr>
        <w:rPr>
          <w:b/>
          <w:sz w:val="28"/>
          <w:szCs w:val="28"/>
        </w:rPr>
      </w:pPr>
    </w:p>
    <w:p w:rsidR="00F42EFB" w:rsidRPr="00F42EFB" w:rsidRDefault="00F42EFB" w:rsidP="00F42EFB">
      <w:pPr>
        <w:rPr>
          <w:sz w:val="28"/>
          <w:szCs w:val="28"/>
        </w:rPr>
      </w:pPr>
      <w:r w:rsidRPr="00F42EFB">
        <w:rPr>
          <w:sz w:val="28"/>
          <w:szCs w:val="28"/>
        </w:rPr>
        <w:t>Утверждаю:</w:t>
      </w:r>
    </w:p>
    <w:p w:rsidR="00F42EFB" w:rsidRPr="00F42EFB" w:rsidRDefault="00F42EFB" w:rsidP="00F42EFB">
      <w:pPr>
        <w:rPr>
          <w:sz w:val="28"/>
          <w:szCs w:val="28"/>
        </w:rPr>
      </w:pPr>
      <w:r w:rsidRPr="00F42EFB">
        <w:rPr>
          <w:sz w:val="28"/>
          <w:szCs w:val="28"/>
        </w:rPr>
        <w:t xml:space="preserve">Директор                            </w:t>
      </w:r>
      <w:r w:rsidR="002231E6">
        <w:rPr>
          <w:sz w:val="28"/>
          <w:szCs w:val="28"/>
        </w:rPr>
        <w:t>Р.И. Апаев</w:t>
      </w:r>
    </w:p>
    <w:p w:rsidR="00F42EFB" w:rsidRPr="00F42EFB" w:rsidRDefault="00F42EFB" w:rsidP="00F42EFB">
      <w:pPr>
        <w:rPr>
          <w:sz w:val="28"/>
          <w:szCs w:val="28"/>
        </w:rPr>
      </w:pPr>
      <w:r w:rsidRPr="00F42EFB">
        <w:rPr>
          <w:sz w:val="28"/>
          <w:szCs w:val="28"/>
        </w:rPr>
        <w:t>Приказ №</w:t>
      </w:r>
      <w:r w:rsidR="002231E6">
        <w:rPr>
          <w:sz w:val="28"/>
          <w:szCs w:val="28"/>
        </w:rPr>
        <w:t>___</w:t>
      </w:r>
      <w:r w:rsidRPr="00F42EFB">
        <w:rPr>
          <w:sz w:val="28"/>
          <w:szCs w:val="28"/>
        </w:rPr>
        <w:t xml:space="preserve"> от 06.02.2025 г.</w:t>
      </w:r>
    </w:p>
    <w:p w:rsidR="00F42EFB" w:rsidRDefault="00F42EFB">
      <w:pPr>
        <w:jc w:val="center"/>
        <w:rPr>
          <w:b/>
          <w:sz w:val="28"/>
          <w:szCs w:val="28"/>
        </w:rPr>
      </w:pP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</w:t>
      </w:r>
      <w:r w:rsidR="002231E6">
        <w:rPr>
          <w:b/>
          <w:sz w:val="28"/>
          <w:szCs w:val="28"/>
        </w:rPr>
        <w:t xml:space="preserve">ания обучающихся в МБОУ </w:t>
      </w:r>
      <w:r w:rsidR="00B96B6D">
        <w:rPr>
          <w:b/>
          <w:sz w:val="28"/>
          <w:szCs w:val="28"/>
        </w:rPr>
        <w:t>СОШ</w:t>
      </w:r>
      <w:r w:rsidR="002231E6">
        <w:rPr>
          <w:b/>
          <w:sz w:val="28"/>
          <w:szCs w:val="28"/>
        </w:rPr>
        <w:t xml:space="preserve"> №4 п.</w:t>
      </w:r>
      <w:r w:rsidR="0008658F">
        <w:rPr>
          <w:b/>
          <w:sz w:val="28"/>
          <w:szCs w:val="28"/>
        </w:rPr>
        <w:t>Белиджи</w:t>
      </w:r>
      <w:r w:rsidR="00B96B6D">
        <w:rPr>
          <w:b/>
          <w:sz w:val="28"/>
          <w:szCs w:val="28"/>
        </w:rPr>
        <w:t>.</w:t>
      </w:r>
    </w:p>
    <w:p w:rsidR="008F0E24" w:rsidRDefault="008F0E24">
      <w:pPr>
        <w:jc w:val="center"/>
        <w:rPr>
          <w:b/>
          <w:sz w:val="28"/>
          <w:szCs w:val="28"/>
        </w:rPr>
      </w:pP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об организации питания, обучающихся в </w:t>
      </w:r>
      <w:r w:rsidR="00B96B6D">
        <w:rPr>
          <w:sz w:val="28"/>
          <w:szCs w:val="28"/>
        </w:rPr>
        <w:t>М</w:t>
      </w:r>
      <w:r w:rsidR="002231E6">
        <w:rPr>
          <w:sz w:val="28"/>
          <w:szCs w:val="28"/>
        </w:rPr>
        <w:t xml:space="preserve">БОУ </w:t>
      </w:r>
      <w:r w:rsidR="00B96B6D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</w:t>
      </w:r>
      <w:r w:rsidR="0008658F">
        <w:rPr>
          <w:sz w:val="28"/>
          <w:szCs w:val="28"/>
        </w:rPr>
        <w:t>Белиджи</w:t>
      </w:r>
      <w:r>
        <w:rPr>
          <w:sz w:val="28"/>
          <w:szCs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B96B6D">
        <w:rPr>
          <w:sz w:val="28"/>
          <w:szCs w:val="28"/>
        </w:rPr>
        <w:t>М</w:t>
      </w:r>
      <w:r w:rsidR="0008658F">
        <w:rPr>
          <w:sz w:val="28"/>
          <w:szCs w:val="28"/>
        </w:rPr>
        <w:t>Б</w:t>
      </w:r>
      <w:r w:rsidR="00B96B6D">
        <w:rPr>
          <w:sz w:val="28"/>
          <w:szCs w:val="28"/>
        </w:rPr>
        <w:t xml:space="preserve">ОУ </w:t>
      </w:r>
      <w:r w:rsidR="002231E6">
        <w:rPr>
          <w:sz w:val="28"/>
          <w:szCs w:val="28"/>
        </w:rPr>
        <w:t>«СОШ №4</w:t>
      </w:r>
      <w:r w:rsidR="0008658F">
        <w:rPr>
          <w:sz w:val="28"/>
          <w:szCs w:val="28"/>
        </w:rPr>
        <w:t xml:space="preserve"> п.</w:t>
      </w:r>
      <w:r w:rsidR="002231E6">
        <w:rPr>
          <w:sz w:val="28"/>
          <w:szCs w:val="28"/>
        </w:rPr>
        <w:t>Белиджи</w:t>
      </w:r>
      <w:r w:rsidR="0008658F">
        <w:rPr>
          <w:sz w:val="28"/>
          <w:szCs w:val="28"/>
        </w:rPr>
        <w:t>.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Действие настоящего Положения распространяется на </w:t>
      </w:r>
      <w:r w:rsidR="002231E6">
        <w:rPr>
          <w:sz w:val="28"/>
          <w:szCs w:val="28"/>
        </w:rPr>
        <w:t xml:space="preserve">МБОУ </w:t>
      </w:r>
      <w:r w:rsidR="0008658F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№ 273-ФЗ «Об образовании в Российской Федерации»).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по графику, утвержденному руководителем учреждения согласно расписанию учебных занятий.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среднему </w:t>
      </w:r>
      <w:r>
        <w:rPr>
          <w:sz w:val="28"/>
          <w:szCs w:val="28"/>
        </w:rPr>
        <w:lastRenderedPageBreak/>
        <w:t xml:space="preserve">направлению, разработанными в соответствии с СанПиНом 2.3/2.4.3590-20 и утвержденными руководителем образовательного учреждения (в случае самостоятельной организации питания в образовательном учреждении) согласованными руководителем образовательного учреждения (в случае привлечения предприятия общественного питания к организации питания детей в образовательного учреждения).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Под реализацией буфетной продукции для 5-х – 1</w:t>
      </w:r>
      <w:r w:rsidR="0008658F">
        <w:rPr>
          <w:sz w:val="28"/>
          <w:szCs w:val="28"/>
        </w:rPr>
        <w:t>1-х классов (на платной основе)</w:t>
      </w:r>
      <w:r>
        <w:rPr>
          <w:sz w:val="28"/>
          <w:szCs w:val="28"/>
        </w:rPr>
        <w:t xml:space="preserve">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образовательного учреждения (в случае самостоятельной организации питания в образовательном учреждении) /согласованным руководителем образовательного учреждения (в случае привлечения предприятия общественного питания к организации питания детей в образовательном учреждении) согласно СанПиН 2.3/2.4.3590-20 «Санитарно-эпидемиологические требования к организации общественного питания населения».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 образовательного учреждения (в случае самостоятельной организации питания в образовательного учреждения) /согласованным руководителем образовательного учреждения (в случае привлечения предприятия общественного питания к организации питания детей в образовательном учреждении) согласно СанПиН 2.3/2.4.3590-20 «Санитарно-эпидемиологические требования к организации общественного питания населения».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Под бесплатным питанием льготных категорий, обучающихся понимается предоставление питания за счет средств бюджета обучающимся </w:t>
      </w:r>
      <w:r w:rsidRPr="00450341">
        <w:rPr>
          <w:sz w:val="28"/>
          <w:szCs w:val="28"/>
        </w:rPr>
        <w:t>муниципальных образовательных учреждений МР «</w:t>
      </w:r>
      <w:r w:rsidR="0008658F">
        <w:rPr>
          <w:sz w:val="28"/>
          <w:szCs w:val="28"/>
        </w:rPr>
        <w:t>Дербентский</w:t>
      </w:r>
      <w:r w:rsidRPr="00450341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из многодетных и малоимущих семей, отдельным категориям обучающихся, обучающимся с ограниченными возможностями здоровья (далее - льготные категории обучающихся).</w:t>
      </w: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Основными задачами при организации питания являются: повышение доступности и качества школьного питания; модернизация школьных пищеблоков в соответствии с требованиями современных технологий; охват горячим питанием в общеобразовательных организациях как можно  большего количества обучающихся; обеспечение льготным и бесплатным питанием категорий обучающихся, нуждающихся в социальной поддержке; привлечение к </w:t>
      </w:r>
      <w:r>
        <w:rPr>
          <w:sz w:val="28"/>
          <w:szCs w:val="28"/>
        </w:rPr>
        <w:lastRenderedPageBreak/>
        <w:t xml:space="preserve">организации питания в общеобразовательных организациях юридических лиц или индивидуальных предпринимателей без образования юридического лица. </w:t>
      </w:r>
    </w:p>
    <w:p w:rsidR="008F0E24" w:rsidRDefault="008F0E24">
      <w:pPr>
        <w:jc w:val="center"/>
        <w:rPr>
          <w:b/>
          <w:sz w:val="28"/>
          <w:szCs w:val="28"/>
        </w:rPr>
      </w:pP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Общие подходы к организации питания обучающихся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Питание обучающихся образовательного учреждения должно быть организовано в соответствии со следующими нормативно-правовыми документами: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30 марта 1999 г. № 52-ФЗ «О санитарно-эпидемиологическом благополучии населения».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Технический регламент таможенного союза ТР ТС 021/2011 «О безопасности пищевой продукции».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:rsidR="008F0E24" w:rsidRDefault="00CF3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СанПиН 2.3.2.1078-01 «Гигиенические требования безопасности и пищевой ценности пищевых продуктов».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СанПиН 2.3.2.1324-03 «Гигиенические требования к срокам годности и условиям хранения пищевых продуктов».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СанПиН 2.3/2.4.3590-20 «Санитарно-эпидемиологические требования к организации общественного питания населения».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Методические рекомендации </w:t>
      </w:r>
      <w:r w:rsidRPr="00450341">
        <w:rPr>
          <w:sz w:val="28"/>
          <w:szCs w:val="28"/>
        </w:rPr>
        <w:t>МР</w:t>
      </w:r>
      <w:r>
        <w:rPr>
          <w:sz w:val="28"/>
          <w:szCs w:val="28"/>
        </w:rPr>
        <w:t xml:space="preserve">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Методические рекомендации МР 2.4.0179-20 «Рекомендации по организации питания обучающихся </w:t>
      </w:r>
      <w:r w:rsidR="00450341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Методические рекомендации МР 2.4.0180-20 «Родительский контроль за организацией горячего питания детей в </w:t>
      </w:r>
      <w:r w:rsidR="00450341"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</w:rPr>
        <w:t xml:space="preserve">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</w:t>
      </w:r>
      <w:r w:rsidR="00450341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Иные нормативно-правовые акты, регламентирующие организацию питания в </w:t>
      </w:r>
      <w:r w:rsidR="0008658F">
        <w:rPr>
          <w:sz w:val="28"/>
          <w:szCs w:val="28"/>
        </w:rPr>
        <w:t>МБОУ «СОШ №1 им. М. Ярагского п. Белиджи»</w:t>
      </w:r>
      <w:r>
        <w:rPr>
          <w:sz w:val="28"/>
          <w:szCs w:val="28"/>
        </w:rPr>
        <w:t xml:space="preserve">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Дирекция общеобразовательной организации</w:t>
      </w:r>
      <w:bookmarkStart w:id="0" w:name="_GoBack"/>
      <w:bookmarkEnd w:id="0"/>
      <w:r>
        <w:rPr>
          <w:sz w:val="28"/>
          <w:szCs w:val="28"/>
        </w:rPr>
        <w:t xml:space="preserve"> осуществляет организационную и разъяснительную работу с обучающимися и родителями </w:t>
      </w:r>
      <w:r>
        <w:rPr>
          <w:sz w:val="28"/>
          <w:szCs w:val="28"/>
        </w:rPr>
        <w:lastRenderedPageBreak/>
        <w:t xml:space="preserve">(законными представителями) с целью организации питания школьников на платной и льготной основах.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Общеобразовательные учреждения могут организовывать горячее питание в следующих формах: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самостоятельной организации питания обучающихся;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аутсорсинга, в том числе и на платной основе для 5-х – 11-х классов. 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Привлечение организаций общественного питания к организации питания обучающихся в </w:t>
      </w:r>
      <w:r w:rsidR="002231E6">
        <w:rPr>
          <w:sz w:val="28"/>
          <w:szCs w:val="28"/>
        </w:rPr>
        <w:t>МБОУ СОШ №4  п.Белиджи</w:t>
      </w:r>
      <w:r w:rsidR="00086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Режим питания в общеобразовательной организации определяется санитарно-эпидемиологическими правилами и нормами.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№ 29-ФЗ «О качестве и безопасности пищевых продуктов».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3.8.</w:t>
      </w:r>
      <w:r>
        <w:rPr>
          <w:sz w:val="28"/>
          <w:szCs w:val="28"/>
        </w:rPr>
        <w:t xml:space="preserve"> В </w:t>
      </w:r>
      <w:r w:rsidR="002231E6">
        <w:rPr>
          <w:sz w:val="28"/>
          <w:szCs w:val="28"/>
        </w:rPr>
        <w:t>МБОУ «СОШ №4 п.Белиджи</w:t>
      </w:r>
      <w:r w:rsidR="00086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представитель общественности (не менее 5 человек).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Члены комиссии в соответствии с планом работы по результатам деятельности составляют справки, отчеты.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Комиссии осуществляется на безвозмездной основе. Порядок работы Комиссии предусматривается локальным актом общеобразовательной организации. </w:t>
      </w:r>
    </w:p>
    <w:p w:rsidR="008F0E24" w:rsidRDefault="00CF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</w:t>
      </w:r>
      <w:r>
        <w:rPr>
          <w:sz w:val="28"/>
          <w:szCs w:val="28"/>
        </w:rPr>
        <w:lastRenderedPageBreak/>
        <w:t xml:space="preserve">информационный материал на заседаниях коллегиальных органов управления </w:t>
      </w:r>
      <w:r w:rsidR="0008658F">
        <w:rPr>
          <w:sz w:val="28"/>
          <w:szCs w:val="28"/>
        </w:rPr>
        <w:t>МБОУ «СОШ</w:t>
      </w:r>
      <w:r w:rsidR="002231E6">
        <w:rPr>
          <w:sz w:val="28"/>
          <w:szCs w:val="28"/>
        </w:rPr>
        <w:t xml:space="preserve"> №4 п.Белиджи</w:t>
      </w:r>
      <w:r w:rsidR="0008658F">
        <w:rPr>
          <w:sz w:val="28"/>
          <w:szCs w:val="28"/>
        </w:rPr>
        <w:t>.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  Заседание Комиссии считается правомочным, если в нем принимают участие не менее половины ее членов.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="0008658F">
        <w:rPr>
          <w:sz w:val="28"/>
          <w:szCs w:val="28"/>
        </w:rPr>
        <w:t>МБОУ «СОШ</w:t>
      </w:r>
      <w:r w:rsidR="002231E6">
        <w:rPr>
          <w:sz w:val="28"/>
          <w:szCs w:val="28"/>
        </w:rPr>
        <w:t xml:space="preserve"> №4 п.Белиджи</w:t>
      </w:r>
      <w:r w:rsidR="00086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размещать в доступных для родителей (законных представителей) и обучающихся местах (в обеденном зале, </w:t>
      </w:r>
      <w:r w:rsidR="00EB19B6">
        <w:rPr>
          <w:sz w:val="28"/>
          <w:szCs w:val="28"/>
        </w:rPr>
        <w:t>фойе</w:t>
      </w:r>
      <w:r>
        <w:rPr>
          <w:sz w:val="28"/>
          <w:szCs w:val="28"/>
        </w:rPr>
        <w:t xml:space="preserve">) следующую информацию: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3.10</w:t>
      </w:r>
      <w:r>
        <w:rPr>
          <w:sz w:val="28"/>
          <w:szCs w:val="28"/>
        </w:rPr>
        <w:t xml:space="preserve">. Предельная стоимость питания обучающихся в </w:t>
      </w:r>
      <w:r w:rsidR="0008658F">
        <w:rPr>
          <w:sz w:val="28"/>
          <w:szCs w:val="28"/>
        </w:rPr>
        <w:t>МБОУ «СОШ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 устанавливается постановлением Главы МР «</w:t>
      </w:r>
      <w:r w:rsidR="0008658F">
        <w:rPr>
          <w:sz w:val="28"/>
          <w:szCs w:val="28"/>
        </w:rPr>
        <w:t>Дерб</w:t>
      </w:r>
      <w:r w:rsidR="00EB19B6">
        <w:rPr>
          <w:sz w:val="28"/>
          <w:szCs w:val="28"/>
        </w:rPr>
        <w:t>ентский</w:t>
      </w:r>
      <w:r>
        <w:rPr>
          <w:sz w:val="28"/>
          <w:szCs w:val="28"/>
        </w:rPr>
        <w:t xml:space="preserve"> район».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3.11.</w:t>
      </w:r>
      <w:r>
        <w:rPr>
          <w:sz w:val="28"/>
          <w:szCs w:val="28"/>
        </w:rPr>
        <w:t xml:space="preserve">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</w:t>
      </w:r>
      <w:r w:rsidR="00EB19B6">
        <w:rPr>
          <w:sz w:val="28"/>
          <w:szCs w:val="28"/>
        </w:rPr>
        <w:t>МБОУ «СОШ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3.12.</w:t>
      </w:r>
      <w:r>
        <w:rPr>
          <w:sz w:val="28"/>
          <w:szCs w:val="28"/>
        </w:rPr>
        <w:t xml:space="preserve"> Предприятия общественного питания должны проводить производственный контроль, основанный на принципах HACCP (в английской 8 транскрипции - Hazard Analysis and Critical Control Points)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</w:p>
    <w:p w:rsidR="008F0E24" w:rsidRDefault="008F0E24">
      <w:pPr>
        <w:jc w:val="center"/>
        <w:rPr>
          <w:b/>
          <w:sz w:val="28"/>
          <w:szCs w:val="28"/>
        </w:rPr>
      </w:pPr>
    </w:p>
    <w:p w:rsidR="008F0E24" w:rsidRDefault="00CF32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Питание обучающихся на платной и льготной основах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 Реализация буфетной продукции для 5-х – 11-х классов (на платной основе) может осуществляться в двух формах: </w:t>
      </w:r>
      <w:r w:rsidR="00450341">
        <w:rPr>
          <w:sz w:val="28"/>
          <w:szCs w:val="28"/>
        </w:rPr>
        <w:t>-</w:t>
      </w:r>
      <w:r w:rsidR="00450341" w:rsidRPr="00450341">
        <w:rPr>
          <w:b/>
          <w:sz w:val="28"/>
          <w:szCs w:val="28"/>
        </w:rPr>
        <w:t xml:space="preserve"> аренда имущества ОО</w:t>
      </w:r>
      <w:r w:rsidRPr="00450341">
        <w:rPr>
          <w:b/>
          <w:sz w:val="28"/>
          <w:szCs w:val="28"/>
        </w:rPr>
        <w:t>; - установка вендинговых аппаратов</w:t>
      </w:r>
      <w:r>
        <w:rPr>
          <w:sz w:val="28"/>
          <w:szCs w:val="28"/>
        </w:rPr>
        <w:t xml:space="preserve">. 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 </w:t>
      </w:r>
    </w:p>
    <w:p w:rsidR="008F0E24" w:rsidRDefault="00CF32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Право на получение льготного питания имеют: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обучающиеся из многодетных малоимущих семей, получающие начальное, основное и среднее общее образование в образовательных организациях. Под </w:t>
      </w:r>
      <w:r>
        <w:rPr>
          <w:rFonts w:ascii="Times New Roman" w:hAnsi="Times New Roman"/>
          <w:sz w:val="28"/>
          <w:szCs w:val="28"/>
        </w:rPr>
        <w:lastRenderedPageBreak/>
        <w:t xml:space="preserve">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 </w:t>
      </w:r>
    </w:p>
    <w:p w:rsidR="008F0E24" w:rsidRPr="00EB19B6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обучающиеся с ограниченными возможностями здоровья, получающие основное общее и среднее общее образование в </w:t>
      </w:r>
      <w:r w:rsidR="00EB19B6" w:rsidRPr="00EB19B6">
        <w:rPr>
          <w:rFonts w:ascii="Times New Roman" w:hAnsi="Times New Roman"/>
          <w:sz w:val="28"/>
          <w:szCs w:val="28"/>
        </w:rPr>
        <w:t>МБОУ «СОШ</w:t>
      </w:r>
      <w:r w:rsidR="002231E6">
        <w:rPr>
          <w:rFonts w:ascii="Times New Roman" w:hAnsi="Times New Roman"/>
          <w:sz w:val="28"/>
          <w:szCs w:val="28"/>
        </w:rPr>
        <w:t xml:space="preserve"> №4 п.Белиджи</w:t>
      </w:r>
      <w:r w:rsidRPr="00EB19B6">
        <w:rPr>
          <w:rFonts w:ascii="Times New Roman" w:hAnsi="Times New Roman"/>
          <w:sz w:val="28"/>
          <w:szCs w:val="28"/>
        </w:rPr>
        <w:t xml:space="preserve">: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дети-инвалиды, получающие основное общее и среднее общее образование в </w:t>
      </w:r>
      <w:r w:rsidR="00EB19B6" w:rsidRPr="00EB19B6">
        <w:rPr>
          <w:rFonts w:ascii="Times New Roman" w:hAnsi="Times New Roman"/>
          <w:sz w:val="28"/>
          <w:szCs w:val="28"/>
        </w:rPr>
        <w:t>М</w:t>
      </w:r>
      <w:r w:rsidR="002231E6">
        <w:rPr>
          <w:rFonts w:ascii="Times New Roman" w:hAnsi="Times New Roman"/>
          <w:sz w:val="28"/>
          <w:szCs w:val="28"/>
        </w:rPr>
        <w:t>БОУ «СОШ №4 п.</w:t>
      </w:r>
      <w:r w:rsidR="00EB19B6" w:rsidRPr="00EB19B6">
        <w:rPr>
          <w:rFonts w:ascii="Times New Roman" w:hAnsi="Times New Roman"/>
          <w:sz w:val="28"/>
          <w:szCs w:val="28"/>
        </w:rPr>
        <w:t>Белиджи</w:t>
      </w:r>
      <w:r w:rsidRPr="00EB19B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</w:t>
      </w:r>
      <w:r w:rsidR="00EB19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B19B6">
        <w:rPr>
          <w:rFonts w:ascii="Times New Roman" w:hAnsi="Times New Roman"/>
          <w:sz w:val="28"/>
          <w:szCs w:val="28"/>
        </w:rPr>
        <w:t>п. Белиджи</w:t>
      </w:r>
      <w:r>
        <w:rPr>
          <w:rFonts w:ascii="Times New Roman" w:hAnsi="Times New Roman"/>
          <w:sz w:val="28"/>
          <w:szCs w:val="28"/>
        </w:rPr>
        <w:t xml:space="preserve">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одновременно относящимся к нескольким категориям лиц, питание предоставляется по одному из оснований. 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 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Финансирование расходов, связанных с предоставлением бесплатного и льготного питания обучающимся в общеобразовательных организациях, будет, осуществляется при наличии таких ресурсов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4.4.1</w:t>
      </w:r>
      <w:r>
        <w:rPr>
          <w:sz w:val="28"/>
          <w:szCs w:val="28"/>
        </w:rPr>
        <w:t xml:space="preserve">. Для обучающихся из многодетных малоимущих семей, получающих основное общее и среднее общее образование в </w:t>
      </w:r>
      <w:r w:rsidR="002231E6">
        <w:rPr>
          <w:sz w:val="28"/>
          <w:szCs w:val="28"/>
        </w:rPr>
        <w:t xml:space="preserve">МБОУ </w:t>
      </w:r>
      <w:r w:rsidR="00EB19B6" w:rsidRPr="00EB19B6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: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паспорта родителя (законного представителя);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данных; документ из отдела социальной защиты населения, подтверждающий получение семьей статуса малоимущей семьи. </w:t>
      </w:r>
    </w:p>
    <w:p w:rsidR="008F0E24" w:rsidRDefault="00CF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 </w:t>
      </w:r>
    </w:p>
    <w:p w:rsidR="008F0E24" w:rsidRDefault="00CF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</w:t>
      </w:r>
    </w:p>
    <w:p w:rsidR="008F0E24" w:rsidRDefault="00CF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8F0E24" w:rsidRDefault="00CF3265" w:rsidP="00B96B6D">
      <w:pPr>
        <w:ind w:firstLineChars="250" w:firstLine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4.4.2.</w:t>
      </w:r>
      <w:r>
        <w:rPr>
          <w:sz w:val="28"/>
          <w:szCs w:val="28"/>
        </w:rPr>
        <w:t xml:space="preserve">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 </w:t>
      </w:r>
    </w:p>
    <w:p w:rsidR="008F0E24" w:rsidRDefault="00CF3265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 w:rsidR="00450341">
        <w:rPr>
          <w:sz w:val="28"/>
          <w:szCs w:val="28"/>
        </w:rPr>
        <w:t xml:space="preserve">Администрация </w:t>
      </w:r>
      <w:r w:rsidR="002231E6">
        <w:rPr>
          <w:sz w:val="28"/>
          <w:szCs w:val="28"/>
        </w:rPr>
        <w:t xml:space="preserve">МБОУ </w:t>
      </w:r>
      <w:r w:rsidR="00EB19B6" w:rsidRPr="00EB19B6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: 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ответственного за организацию питания в </w:t>
      </w:r>
      <w:r w:rsidR="00EB19B6" w:rsidRPr="00EB19B6">
        <w:rPr>
          <w:rFonts w:ascii="Times New Roman" w:hAnsi="Times New Roman"/>
          <w:sz w:val="28"/>
          <w:szCs w:val="28"/>
        </w:rPr>
        <w:t>М</w:t>
      </w:r>
      <w:r w:rsidR="002231E6">
        <w:rPr>
          <w:rFonts w:ascii="Times New Roman" w:hAnsi="Times New Roman"/>
          <w:sz w:val="28"/>
          <w:szCs w:val="28"/>
        </w:rPr>
        <w:t>БОУ «СОШ №4 п.Белиджи</w:t>
      </w:r>
      <w:r w:rsidR="00EB19B6" w:rsidRPr="00EB19B6">
        <w:rPr>
          <w:rFonts w:ascii="Times New Roman" w:hAnsi="Times New Roman"/>
          <w:sz w:val="28"/>
          <w:szCs w:val="28"/>
        </w:rPr>
        <w:t>;</w:t>
      </w:r>
      <w:r w:rsidR="00EB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регистрирует документы, представленные родителями (законными представителями) обучающих</w:t>
      </w:r>
      <w:r w:rsidR="00427732">
        <w:rPr>
          <w:rFonts w:ascii="Times New Roman" w:hAnsi="Times New Roman"/>
          <w:sz w:val="28"/>
          <w:szCs w:val="28"/>
        </w:rPr>
        <w:t xml:space="preserve">ся, в журнале приема заявлений; </w:t>
      </w:r>
      <w:r>
        <w:rPr>
          <w:rFonts w:ascii="Times New Roman" w:hAnsi="Times New Roman"/>
          <w:sz w:val="28"/>
          <w:szCs w:val="28"/>
        </w:rPr>
        <w:t>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</w:t>
      </w:r>
      <w:r w:rsidR="00427732">
        <w:rPr>
          <w:rFonts w:ascii="Times New Roman" w:hAnsi="Times New Roman"/>
          <w:sz w:val="28"/>
          <w:szCs w:val="28"/>
        </w:rPr>
        <w:t>есплатного питания обучающемуся;</w:t>
      </w:r>
      <w:r>
        <w:rPr>
          <w:rFonts w:ascii="Times New Roman" w:hAnsi="Times New Roman"/>
          <w:sz w:val="28"/>
          <w:szCs w:val="28"/>
        </w:rPr>
        <w:t xml:space="preserve"> оформляет на каждого обучающегося, которому предоставляется льготное питание, дело, в которое подшивают</w:t>
      </w:r>
      <w:r w:rsidR="00427732">
        <w:rPr>
          <w:rFonts w:ascii="Times New Roman" w:hAnsi="Times New Roman"/>
          <w:sz w:val="28"/>
          <w:szCs w:val="28"/>
        </w:rPr>
        <w:t>ся все представленные документы;</w:t>
      </w:r>
      <w:r>
        <w:rPr>
          <w:rFonts w:ascii="Times New Roman" w:hAnsi="Times New Roman"/>
          <w:sz w:val="28"/>
          <w:szCs w:val="28"/>
        </w:rPr>
        <w:t xml:space="preserve">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контроль по учету обучающихся питанием на льготной основе и целевому расходованию бюджетных средств, выд</w:t>
      </w:r>
      <w:r w:rsidR="00427732">
        <w:rPr>
          <w:rFonts w:ascii="Times New Roman" w:hAnsi="Times New Roman"/>
          <w:sz w:val="28"/>
          <w:szCs w:val="28"/>
        </w:rPr>
        <w:t xml:space="preserve">еляемых на питание обучающихся; </w:t>
      </w:r>
      <w:r>
        <w:rPr>
          <w:rFonts w:ascii="Times New Roman" w:hAnsi="Times New Roman"/>
          <w:sz w:val="28"/>
          <w:szCs w:val="28"/>
        </w:rPr>
        <w:t>ведет табель учета посещаемости школьной столовой;</w:t>
      </w:r>
    </w:p>
    <w:p w:rsidR="008F0E24" w:rsidRDefault="00CF3265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</w:p>
    <w:p w:rsidR="008F0E24" w:rsidRDefault="00CF3265" w:rsidP="00EB19B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Мероприятия по улучшению организации питания в </w:t>
      </w:r>
      <w:r w:rsidR="002231E6">
        <w:rPr>
          <w:b/>
          <w:sz w:val="28"/>
          <w:szCs w:val="28"/>
        </w:rPr>
        <w:t xml:space="preserve">МБОУ </w:t>
      </w:r>
      <w:r w:rsidR="00EB19B6" w:rsidRPr="00EB19B6">
        <w:rPr>
          <w:b/>
          <w:sz w:val="28"/>
          <w:szCs w:val="28"/>
        </w:rPr>
        <w:t>СОШ</w:t>
      </w:r>
      <w:r w:rsidR="002231E6">
        <w:rPr>
          <w:b/>
          <w:sz w:val="28"/>
          <w:szCs w:val="28"/>
        </w:rPr>
        <w:t xml:space="preserve"> №4 п.Белиджи</w:t>
      </w:r>
      <w:r w:rsidR="00CE1E26" w:rsidRPr="00EB19B6">
        <w:rPr>
          <w:b/>
          <w:sz w:val="28"/>
          <w:szCs w:val="28"/>
        </w:rPr>
        <w:t>.</w:t>
      </w:r>
    </w:p>
    <w:p w:rsidR="00EB19B6" w:rsidRPr="00EB19B6" w:rsidRDefault="00EB19B6" w:rsidP="00EB19B6">
      <w:pPr>
        <w:ind w:left="1080"/>
        <w:rPr>
          <w:b/>
          <w:sz w:val="28"/>
          <w:szCs w:val="28"/>
        </w:rPr>
      </w:pP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</w:t>
      </w:r>
      <w:r>
        <w:rPr>
          <w:sz w:val="28"/>
          <w:szCs w:val="28"/>
        </w:rPr>
        <w:lastRenderedPageBreak/>
        <w:t xml:space="preserve">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Для использования новых форм обслуживания в столовых </w:t>
      </w:r>
      <w:r w:rsidR="00EB19B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проходит поэтапное переоснащение столовых. </w:t>
      </w:r>
    </w:p>
    <w:p w:rsidR="008F0E24" w:rsidRDefault="008F0E24">
      <w:pPr>
        <w:jc w:val="center"/>
        <w:rPr>
          <w:b/>
          <w:sz w:val="28"/>
          <w:szCs w:val="28"/>
        </w:rPr>
      </w:pPr>
    </w:p>
    <w:p w:rsidR="008F0E24" w:rsidRDefault="00CF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6.Контроль за исполнение</w:t>
      </w:r>
    </w:p>
    <w:p w:rsidR="008F0E24" w:rsidRDefault="008F0E24">
      <w:pPr>
        <w:jc w:val="center"/>
        <w:rPr>
          <w:sz w:val="28"/>
          <w:szCs w:val="28"/>
        </w:rPr>
      </w:pP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Контроль за организацией питания в </w:t>
      </w:r>
      <w:r w:rsidR="002231E6">
        <w:rPr>
          <w:sz w:val="28"/>
          <w:szCs w:val="28"/>
        </w:rPr>
        <w:t xml:space="preserve">МБОУ </w:t>
      </w:r>
      <w:r w:rsidR="00EB19B6" w:rsidRPr="00EB19B6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п.Белиджи</w:t>
      </w:r>
      <w:r w:rsidR="00EB1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 на </w:t>
      </w:r>
      <w:r w:rsidR="00EB19B6">
        <w:rPr>
          <w:sz w:val="28"/>
          <w:szCs w:val="28"/>
        </w:rPr>
        <w:t xml:space="preserve">заместителя директора по </w:t>
      </w:r>
      <w:r w:rsidR="002231E6">
        <w:rPr>
          <w:sz w:val="28"/>
          <w:szCs w:val="28"/>
        </w:rPr>
        <w:t>УВР Джабраилову Б.Н</w:t>
      </w:r>
      <w:r w:rsidR="00EB19B6">
        <w:rPr>
          <w:sz w:val="28"/>
          <w:szCs w:val="28"/>
        </w:rPr>
        <w:t>.</w:t>
      </w:r>
      <w:r w:rsidR="00450341">
        <w:rPr>
          <w:sz w:val="28"/>
          <w:szCs w:val="28"/>
        </w:rPr>
        <w:t xml:space="preserve"> 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>МКУ «Финансовый отдел администрации</w:t>
      </w:r>
      <w:r w:rsidR="00EB19B6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r w:rsidR="00EB19B6">
        <w:rPr>
          <w:sz w:val="28"/>
          <w:szCs w:val="28"/>
        </w:rPr>
        <w:t>Дербентский</w:t>
      </w:r>
      <w:r>
        <w:rPr>
          <w:sz w:val="28"/>
          <w:szCs w:val="28"/>
        </w:rPr>
        <w:t xml:space="preserve"> район»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В целях оказания практической помощи работникам муниципальных  общеобразовательных учреждений в осуществлении административно-общественного контроля организации и качества питания детей в </w:t>
      </w:r>
      <w:r w:rsidR="002231E6">
        <w:rPr>
          <w:sz w:val="28"/>
          <w:szCs w:val="28"/>
        </w:rPr>
        <w:t xml:space="preserve">МБОУ </w:t>
      </w:r>
      <w:r w:rsidR="00427732" w:rsidRPr="00EB19B6">
        <w:rPr>
          <w:sz w:val="28"/>
          <w:szCs w:val="28"/>
        </w:rPr>
        <w:t>СОШ</w:t>
      </w:r>
      <w:r w:rsidR="002231E6">
        <w:rPr>
          <w:sz w:val="28"/>
          <w:szCs w:val="28"/>
        </w:rPr>
        <w:t xml:space="preserve"> №4 п.Белиджи</w:t>
      </w:r>
      <w:r>
        <w:rPr>
          <w:sz w:val="28"/>
          <w:szCs w:val="28"/>
        </w:rPr>
        <w:t xml:space="preserve">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 В состав ведомственной бракеражной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Дагестан</w:t>
      </w:r>
      <w:r w:rsidR="00450341">
        <w:rPr>
          <w:sz w:val="28"/>
          <w:szCs w:val="28"/>
        </w:rPr>
        <w:t>, родительский актив и классные руководители</w:t>
      </w:r>
      <w:r>
        <w:rPr>
          <w:sz w:val="28"/>
          <w:szCs w:val="28"/>
        </w:rPr>
        <w:t xml:space="preserve">. </w:t>
      </w:r>
    </w:p>
    <w:p w:rsidR="00427732" w:rsidRDefault="00427732">
      <w:pPr>
        <w:ind w:left="1080"/>
        <w:jc w:val="center"/>
        <w:rPr>
          <w:b/>
          <w:sz w:val="28"/>
          <w:szCs w:val="28"/>
        </w:rPr>
      </w:pPr>
    </w:p>
    <w:p w:rsidR="008F0E24" w:rsidRDefault="00CF3265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сторон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 </w:t>
      </w:r>
    </w:p>
    <w:p w:rsidR="008F0E24" w:rsidRDefault="00CF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 </w:t>
      </w:r>
    </w:p>
    <w:p w:rsidR="008F0E24" w:rsidRDefault="00CF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обучающихся. </w:t>
      </w: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p w:rsidR="008F0E24" w:rsidRDefault="008F0E24">
      <w:pPr>
        <w:rPr>
          <w:b/>
          <w:sz w:val="28"/>
          <w:szCs w:val="28"/>
        </w:rPr>
      </w:pPr>
    </w:p>
    <w:sectPr w:rsidR="008F0E24" w:rsidSect="00427732">
      <w:headerReference w:type="default" r:id="rId8"/>
      <w:pgSz w:w="11906" w:h="16838"/>
      <w:pgMar w:top="709" w:right="849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18" w:rsidRDefault="00B91D18">
      <w:r>
        <w:separator/>
      </w:r>
    </w:p>
  </w:endnote>
  <w:endnote w:type="continuationSeparator" w:id="0">
    <w:p w:rsidR="00B91D18" w:rsidRDefault="00B9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18" w:rsidRDefault="00B91D18">
      <w:r>
        <w:separator/>
      </w:r>
    </w:p>
  </w:footnote>
  <w:footnote w:type="continuationSeparator" w:id="0">
    <w:p w:rsidR="00B91D18" w:rsidRDefault="00B91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741733"/>
      <w:docPartObj>
        <w:docPartGallery w:val="AutoText"/>
      </w:docPartObj>
    </w:sdtPr>
    <w:sdtContent>
      <w:p w:rsidR="008F0E24" w:rsidRDefault="00887DFF">
        <w:pPr>
          <w:pStyle w:val="aa"/>
          <w:jc w:val="center"/>
        </w:pPr>
        <w:r>
          <w:fldChar w:fldCharType="begin"/>
        </w:r>
        <w:r w:rsidR="00CF3265">
          <w:instrText>PAGE   \* MERGEFORMAT</w:instrText>
        </w:r>
        <w:r>
          <w:fldChar w:fldCharType="separate"/>
        </w:r>
        <w:r w:rsidR="002231E6">
          <w:rPr>
            <w:noProof/>
          </w:rPr>
          <w:t>9</w:t>
        </w:r>
        <w:r>
          <w:fldChar w:fldCharType="end"/>
        </w:r>
      </w:p>
    </w:sdtContent>
  </w:sdt>
  <w:p w:rsidR="008F0E24" w:rsidRDefault="008F0E2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A25"/>
    <w:rsid w:val="00000E68"/>
    <w:rsid w:val="00012C38"/>
    <w:rsid w:val="00024974"/>
    <w:rsid w:val="00032998"/>
    <w:rsid w:val="000374D2"/>
    <w:rsid w:val="00041D63"/>
    <w:rsid w:val="000443C3"/>
    <w:rsid w:val="00053793"/>
    <w:rsid w:val="000539F3"/>
    <w:rsid w:val="0005671F"/>
    <w:rsid w:val="00061934"/>
    <w:rsid w:val="00066B2C"/>
    <w:rsid w:val="000763F8"/>
    <w:rsid w:val="0008658F"/>
    <w:rsid w:val="0009375B"/>
    <w:rsid w:val="000A388C"/>
    <w:rsid w:val="000A4254"/>
    <w:rsid w:val="000A728A"/>
    <w:rsid w:val="000B2954"/>
    <w:rsid w:val="000C2CE7"/>
    <w:rsid w:val="000D6261"/>
    <w:rsid w:val="000D732A"/>
    <w:rsid w:val="000F0B6F"/>
    <w:rsid w:val="00106476"/>
    <w:rsid w:val="00107A55"/>
    <w:rsid w:val="00116124"/>
    <w:rsid w:val="00133A90"/>
    <w:rsid w:val="00141007"/>
    <w:rsid w:val="00144431"/>
    <w:rsid w:val="001609B2"/>
    <w:rsid w:val="0017659C"/>
    <w:rsid w:val="001807C5"/>
    <w:rsid w:val="001825CF"/>
    <w:rsid w:val="001849D9"/>
    <w:rsid w:val="00185FB0"/>
    <w:rsid w:val="001944C9"/>
    <w:rsid w:val="001A6A7F"/>
    <w:rsid w:val="001A6F82"/>
    <w:rsid w:val="001B105F"/>
    <w:rsid w:val="001B3640"/>
    <w:rsid w:val="001B501B"/>
    <w:rsid w:val="001B56B0"/>
    <w:rsid w:val="001C1766"/>
    <w:rsid w:val="001C4625"/>
    <w:rsid w:val="001C4865"/>
    <w:rsid w:val="001D09B3"/>
    <w:rsid w:val="001D450F"/>
    <w:rsid w:val="001E142E"/>
    <w:rsid w:val="001E32AB"/>
    <w:rsid w:val="001E368C"/>
    <w:rsid w:val="001F3F6D"/>
    <w:rsid w:val="001F68D7"/>
    <w:rsid w:val="0021456E"/>
    <w:rsid w:val="00216595"/>
    <w:rsid w:val="00216BD5"/>
    <w:rsid w:val="002229DB"/>
    <w:rsid w:val="002231E6"/>
    <w:rsid w:val="00225535"/>
    <w:rsid w:val="00226B7E"/>
    <w:rsid w:val="002318DC"/>
    <w:rsid w:val="00231FB2"/>
    <w:rsid w:val="002455CC"/>
    <w:rsid w:val="00246B92"/>
    <w:rsid w:val="0025448E"/>
    <w:rsid w:val="00262CF3"/>
    <w:rsid w:val="002658BD"/>
    <w:rsid w:val="00266FF7"/>
    <w:rsid w:val="002671F5"/>
    <w:rsid w:val="0026733A"/>
    <w:rsid w:val="0027252A"/>
    <w:rsid w:val="00274F00"/>
    <w:rsid w:val="0027654E"/>
    <w:rsid w:val="00276977"/>
    <w:rsid w:val="002A13C5"/>
    <w:rsid w:val="002A2EAA"/>
    <w:rsid w:val="002A365E"/>
    <w:rsid w:val="002A4197"/>
    <w:rsid w:val="002A779E"/>
    <w:rsid w:val="002B299B"/>
    <w:rsid w:val="002B7581"/>
    <w:rsid w:val="002C398F"/>
    <w:rsid w:val="002C7C0D"/>
    <w:rsid w:val="002E5506"/>
    <w:rsid w:val="002E785E"/>
    <w:rsid w:val="002F1406"/>
    <w:rsid w:val="002F3369"/>
    <w:rsid w:val="002F5CFA"/>
    <w:rsid w:val="00303381"/>
    <w:rsid w:val="00307DFB"/>
    <w:rsid w:val="00311C25"/>
    <w:rsid w:val="00311E50"/>
    <w:rsid w:val="00313348"/>
    <w:rsid w:val="00315076"/>
    <w:rsid w:val="0032669D"/>
    <w:rsid w:val="00327BB6"/>
    <w:rsid w:val="0033268E"/>
    <w:rsid w:val="0034271E"/>
    <w:rsid w:val="00351F0C"/>
    <w:rsid w:val="00351F0F"/>
    <w:rsid w:val="003522A4"/>
    <w:rsid w:val="0035314A"/>
    <w:rsid w:val="00361C98"/>
    <w:rsid w:val="00364E1C"/>
    <w:rsid w:val="00373954"/>
    <w:rsid w:val="0037734B"/>
    <w:rsid w:val="003848E1"/>
    <w:rsid w:val="00385D77"/>
    <w:rsid w:val="00393FA6"/>
    <w:rsid w:val="00397694"/>
    <w:rsid w:val="003A08F7"/>
    <w:rsid w:val="003A54C7"/>
    <w:rsid w:val="003A717D"/>
    <w:rsid w:val="003B7446"/>
    <w:rsid w:val="003C3EDB"/>
    <w:rsid w:val="003C466E"/>
    <w:rsid w:val="003C5E34"/>
    <w:rsid w:val="003C7433"/>
    <w:rsid w:val="003D082C"/>
    <w:rsid w:val="003D181D"/>
    <w:rsid w:val="003D4481"/>
    <w:rsid w:val="003D4AF2"/>
    <w:rsid w:val="003E7719"/>
    <w:rsid w:val="003F0D5A"/>
    <w:rsid w:val="003F58B7"/>
    <w:rsid w:val="003F5D5B"/>
    <w:rsid w:val="004006FF"/>
    <w:rsid w:val="00401B68"/>
    <w:rsid w:val="004073B5"/>
    <w:rsid w:val="00413F45"/>
    <w:rsid w:val="0041504E"/>
    <w:rsid w:val="00421A9A"/>
    <w:rsid w:val="00427732"/>
    <w:rsid w:val="0043017B"/>
    <w:rsid w:val="00430A9F"/>
    <w:rsid w:val="00430F7D"/>
    <w:rsid w:val="004427DB"/>
    <w:rsid w:val="0044416C"/>
    <w:rsid w:val="004459D5"/>
    <w:rsid w:val="00450341"/>
    <w:rsid w:val="00454DAA"/>
    <w:rsid w:val="00456E18"/>
    <w:rsid w:val="00462679"/>
    <w:rsid w:val="0046558A"/>
    <w:rsid w:val="00467137"/>
    <w:rsid w:val="004700BC"/>
    <w:rsid w:val="004749CA"/>
    <w:rsid w:val="00481F1B"/>
    <w:rsid w:val="004842E1"/>
    <w:rsid w:val="004903B3"/>
    <w:rsid w:val="004915C9"/>
    <w:rsid w:val="004A245D"/>
    <w:rsid w:val="004A5969"/>
    <w:rsid w:val="004B089A"/>
    <w:rsid w:val="004B2936"/>
    <w:rsid w:val="004D66E8"/>
    <w:rsid w:val="004D7003"/>
    <w:rsid w:val="004D7783"/>
    <w:rsid w:val="004E3B16"/>
    <w:rsid w:val="004E410B"/>
    <w:rsid w:val="004E5CE3"/>
    <w:rsid w:val="004E7A42"/>
    <w:rsid w:val="004F36B7"/>
    <w:rsid w:val="004F710C"/>
    <w:rsid w:val="004F764B"/>
    <w:rsid w:val="00501A67"/>
    <w:rsid w:val="00502FD6"/>
    <w:rsid w:val="00503AB1"/>
    <w:rsid w:val="005073F7"/>
    <w:rsid w:val="00513394"/>
    <w:rsid w:val="00522603"/>
    <w:rsid w:val="00534CDD"/>
    <w:rsid w:val="00534F23"/>
    <w:rsid w:val="00535ED1"/>
    <w:rsid w:val="005367AA"/>
    <w:rsid w:val="00543C6A"/>
    <w:rsid w:val="00544472"/>
    <w:rsid w:val="00553E72"/>
    <w:rsid w:val="00571BB4"/>
    <w:rsid w:val="00572400"/>
    <w:rsid w:val="00580F98"/>
    <w:rsid w:val="00591A84"/>
    <w:rsid w:val="005935E0"/>
    <w:rsid w:val="005A02D8"/>
    <w:rsid w:val="005A0A97"/>
    <w:rsid w:val="005A2520"/>
    <w:rsid w:val="005A3884"/>
    <w:rsid w:val="005B0C6C"/>
    <w:rsid w:val="005B2748"/>
    <w:rsid w:val="005B2B50"/>
    <w:rsid w:val="005B7266"/>
    <w:rsid w:val="005C48E0"/>
    <w:rsid w:val="005C64D5"/>
    <w:rsid w:val="005E16A6"/>
    <w:rsid w:val="005E2984"/>
    <w:rsid w:val="00600329"/>
    <w:rsid w:val="006030C4"/>
    <w:rsid w:val="00612AD6"/>
    <w:rsid w:val="00617E56"/>
    <w:rsid w:val="00624893"/>
    <w:rsid w:val="00625FB1"/>
    <w:rsid w:val="00630618"/>
    <w:rsid w:val="00630789"/>
    <w:rsid w:val="00631A9D"/>
    <w:rsid w:val="0063483F"/>
    <w:rsid w:val="00645CBF"/>
    <w:rsid w:val="0065103E"/>
    <w:rsid w:val="00652500"/>
    <w:rsid w:val="00657C91"/>
    <w:rsid w:val="00665A99"/>
    <w:rsid w:val="00666224"/>
    <w:rsid w:val="0067023C"/>
    <w:rsid w:val="00672B78"/>
    <w:rsid w:val="006867AA"/>
    <w:rsid w:val="00686B02"/>
    <w:rsid w:val="00690919"/>
    <w:rsid w:val="00693F50"/>
    <w:rsid w:val="00695B55"/>
    <w:rsid w:val="006978F2"/>
    <w:rsid w:val="006A65BF"/>
    <w:rsid w:val="006A7C62"/>
    <w:rsid w:val="006B16AC"/>
    <w:rsid w:val="006B6CC4"/>
    <w:rsid w:val="006C147B"/>
    <w:rsid w:val="006C1FE8"/>
    <w:rsid w:val="006C306B"/>
    <w:rsid w:val="006C6498"/>
    <w:rsid w:val="006C75A2"/>
    <w:rsid w:val="006D530B"/>
    <w:rsid w:val="006D67ED"/>
    <w:rsid w:val="006E1BC5"/>
    <w:rsid w:val="006E45F7"/>
    <w:rsid w:val="006E6C83"/>
    <w:rsid w:val="006E7954"/>
    <w:rsid w:val="006F0E41"/>
    <w:rsid w:val="00702A6A"/>
    <w:rsid w:val="00711A32"/>
    <w:rsid w:val="007142D6"/>
    <w:rsid w:val="00714561"/>
    <w:rsid w:val="00716994"/>
    <w:rsid w:val="00717B4D"/>
    <w:rsid w:val="00721076"/>
    <w:rsid w:val="0073008A"/>
    <w:rsid w:val="00731734"/>
    <w:rsid w:val="00732A7F"/>
    <w:rsid w:val="00733DA4"/>
    <w:rsid w:val="00733DA8"/>
    <w:rsid w:val="007410E5"/>
    <w:rsid w:val="007439BD"/>
    <w:rsid w:val="00746D5A"/>
    <w:rsid w:val="00761322"/>
    <w:rsid w:val="007635C7"/>
    <w:rsid w:val="00764020"/>
    <w:rsid w:val="00774346"/>
    <w:rsid w:val="00782C17"/>
    <w:rsid w:val="007873DD"/>
    <w:rsid w:val="00791146"/>
    <w:rsid w:val="007A3B3D"/>
    <w:rsid w:val="007B0189"/>
    <w:rsid w:val="007C2F76"/>
    <w:rsid w:val="007C34F2"/>
    <w:rsid w:val="007C4E05"/>
    <w:rsid w:val="007C6D26"/>
    <w:rsid w:val="007C7AB6"/>
    <w:rsid w:val="007D416A"/>
    <w:rsid w:val="007D5BD0"/>
    <w:rsid w:val="007E17CB"/>
    <w:rsid w:val="007E45F6"/>
    <w:rsid w:val="0080223E"/>
    <w:rsid w:val="008050FB"/>
    <w:rsid w:val="008059BA"/>
    <w:rsid w:val="00805A8C"/>
    <w:rsid w:val="0081172F"/>
    <w:rsid w:val="00811941"/>
    <w:rsid w:val="0082446B"/>
    <w:rsid w:val="0083298E"/>
    <w:rsid w:val="008421C1"/>
    <w:rsid w:val="008502FB"/>
    <w:rsid w:val="0086279D"/>
    <w:rsid w:val="00863675"/>
    <w:rsid w:val="0086576B"/>
    <w:rsid w:val="00865C8B"/>
    <w:rsid w:val="00867144"/>
    <w:rsid w:val="008704B1"/>
    <w:rsid w:val="00873822"/>
    <w:rsid w:val="00882B88"/>
    <w:rsid w:val="0088489C"/>
    <w:rsid w:val="00885F6C"/>
    <w:rsid w:val="00887DFF"/>
    <w:rsid w:val="008927A5"/>
    <w:rsid w:val="008969B1"/>
    <w:rsid w:val="008A5948"/>
    <w:rsid w:val="008A61D1"/>
    <w:rsid w:val="008A678C"/>
    <w:rsid w:val="008A7A2C"/>
    <w:rsid w:val="008B4DAA"/>
    <w:rsid w:val="008C0799"/>
    <w:rsid w:val="008C1047"/>
    <w:rsid w:val="008E00EA"/>
    <w:rsid w:val="008E2BB6"/>
    <w:rsid w:val="008E4D66"/>
    <w:rsid w:val="008E603D"/>
    <w:rsid w:val="008F0498"/>
    <w:rsid w:val="008F0E24"/>
    <w:rsid w:val="008F718F"/>
    <w:rsid w:val="00903C95"/>
    <w:rsid w:val="009040E2"/>
    <w:rsid w:val="009105A8"/>
    <w:rsid w:val="009165F7"/>
    <w:rsid w:val="009228F8"/>
    <w:rsid w:val="009276E4"/>
    <w:rsid w:val="00934BDD"/>
    <w:rsid w:val="009379E8"/>
    <w:rsid w:val="00937E8A"/>
    <w:rsid w:val="00942E8D"/>
    <w:rsid w:val="009445B2"/>
    <w:rsid w:val="00944C44"/>
    <w:rsid w:val="009478EB"/>
    <w:rsid w:val="0095588E"/>
    <w:rsid w:val="00965F19"/>
    <w:rsid w:val="00966F36"/>
    <w:rsid w:val="00983453"/>
    <w:rsid w:val="00984E9B"/>
    <w:rsid w:val="0098583E"/>
    <w:rsid w:val="00995F16"/>
    <w:rsid w:val="009A5A70"/>
    <w:rsid w:val="009A66F4"/>
    <w:rsid w:val="009B0146"/>
    <w:rsid w:val="009B3F43"/>
    <w:rsid w:val="009B58E6"/>
    <w:rsid w:val="009C002E"/>
    <w:rsid w:val="009C0086"/>
    <w:rsid w:val="009C04D0"/>
    <w:rsid w:val="009C0836"/>
    <w:rsid w:val="009C6152"/>
    <w:rsid w:val="009C726C"/>
    <w:rsid w:val="009C72C5"/>
    <w:rsid w:val="009D0CF1"/>
    <w:rsid w:val="009D2A6A"/>
    <w:rsid w:val="009D667A"/>
    <w:rsid w:val="009E0639"/>
    <w:rsid w:val="009E7C4A"/>
    <w:rsid w:val="009F3EE0"/>
    <w:rsid w:val="009F7672"/>
    <w:rsid w:val="00A07D31"/>
    <w:rsid w:val="00A14D9C"/>
    <w:rsid w:val="00A2373D"/>
    <w:rsid w:val="00A26071"/>
    <w:rsid w:val="00A30013"/>
    <w:rsid w:val="00A35373"/>
    <w:rsid w:val="00A3610E"/>
    <w:rsid w:val="00A365C7"/>
    <w:rsid w:val="00A36C85"/>
    <w:rsid w:val="00A4115F"/>
    <w:rsid w:val="00A44532"/>
    <w:rsid w:val="00A47B1E"/>
    <w:rsid w:val="00A65147"/>
    <w:rsid w:val="00A662AD"/>
    <w:rsid w:val="00A70078"/>
    <w:rsid w:val="00A80DA7"/>
    <w:rsid w:val="00A80DEF"/>
    <w:rsid w:val="00A85E76"/>
    <w:rsid w:val="00A86816"/>
    <w:rsid w:val="00A931CA"/>
    <w:rsid w:val="00A94178"/>
    <w:rsid w:val="00AA621B"/>
    <w:rsid w:val="00AB0DA4"/>
    <w:rsid w:val="00AB37AB"/>
    <w:rsid w:val="00AB7591"/>
    <w:rsid w:val="00AB77A2"/>
    <w:rsid w:val="00AC0B78"/>
    <w:rsid w:val="00AD21E1"/>
    <w:rsid w:val="00AD3050"/>
    <w:rsid w:val="00AD3216"/>
    <w:rsid w:val="00AD48A1"/>
    <w:rsid w:val="00AD4C68"/>
    <w:rsid w:val="00AE3B74"/>
    <w:rsid w:val="00AE490C"/>
    <w:rsid w:val="00AF0E77"/>
    <w:rsid w:val="00AF5CEC"/>
    <w:rsid w:val="00B00336"/>
    <w:rsid w:val="00B0179E"/>
    <w:rsid w:val="00B049C7"/>
    <w:rsid w:val="00B10ADF"/>
    <w:rsid w:val="00B1193A"/>
    <w:rsid w:val="00B11AB7"/>
    <w:rsid w:val="00B13186"/>
    <w:rsid w:val="00B138A1"/>
    <w:rsid w:val="00B154A2"/>
    <w:rsid w:val="00B17ED2"/>
    <w:rsid w:val="00B22E70"/>
    <w:rsid w:val="00B23D3F"/>
    <w:rsid w:val="00B305A9"/>
    <w:rsid w:val="00B30AE6"/>
    <w:rsid w:val="00B34206"/>
    <w:rsid w:val="00B43382"/>
    <w:rsid w:val="00B55480"/>
    <w:rsid w:val="00B55C84"/>
    <w:rsid w:val="00B5744C"/>
    <w:rsid w:val="00B618A7"/>
    <w:rsid w:val="00B61CC8"/>
    <w:rsid w:val="00B64DF5"/>
    <w:rsid w:val="00B654C6"/>
    <w:rsid w:val="00B86761"/>
    <w:rsid w:val="00B90940"/>
    <w:rsid w:val="00B91D18"/>
    <w:rsid w:val="00B93E77"/>
    <w:rsid w:val="00B964F4"/>
    <w:rsid w:val="00B96B6D"/>
    <w:rsid w:val="00B96C6F"/>
    <w:rsid w:val="00BA1F13"/>
    <w:rsid w:val="00BA5ABA"/>
    <w:rsid w:val="00BB03AF"/>
    <w:rsid w:val="00BC0F47"/>
    <w:rsid w:val="00BD717E"/>
    <w:rsid w:val="00BE179C"/>
    <w:rsid w:val="00BE6CD0"/>
    <w:rsid w:val="00BF6EC6"/>
    <w:rsid w:val="00C06EED"/>
    <w:rsid w:val="00C13F47"/>
    <w:rsid w:val="00C14213"/>
    <w:rsid w:val="00C15601"/>
    <w:rsid w:val="00C21E5B"/>
    <w:rsid w:val="00C22392"/>
    <w:rsid w:val="00C253F9"/>
    <w:rsid w:val="00C329EE"/>
    <w:rsid w:val="00C32CE2"/>
    <w:rsid w:val="00C4154D"/>
    <w:rsid w:val="00C427AF"/>
    <w:rsid w:val="00C55885"/>
    <w:rsid w:val="00C55C4B"/>
    <w:rsid w:val="00C6223C"/>
    <w:rsid w:val="00C63B3C"/>
    <w:rsid w:val="00C70739"/>
    <w:rsid w:val="00C738F5"/>
    <w:rsid w:val="00C75156"/>
    <w:rsid w:val="00C94A67"/>
    <w:rsid w:val="00CA0921"/>
    <w:rsid w:val="00CA2CE2"/>
    <w:rsid w:val="00CB0347"/>
    <w:rsid w:val="00CB0E1C"/>
    <w:rsid w:val="00CB5B3E"/>
    <w:rsid w:val="00CC4270"/>
    <w:rsid w:val="00CD39A5"/>
    <w:rsid w:val="00CD3E0C"/>
    <w:rsid w:val="00CD4BDA"/>
    <w:rsid w:val="00CE1E26"/>
    <w:rsid w:val="00CF3265"/>
    <w:rsid w:val="00CF5C18"/>
    <w:rsid w:val="00D005B1"/>
    <w:rsid w:val="00D02A85"/>
    <w:rsid w:val="00D05130"/>
    <w:rsid w:val="00D07638"/>
    <w:rsid w:val="00D1187E"/>
    <w:rsid w:val="00D167AF"/>
    <w:rsid w:val="00D242DA"/>
    <w:rsid w:val="00D33F7C"/>
    <w:rsid w:val="00D361E0"/>
    <w:rsid w:val="00D50A90"/>
    <w:rsid w:val="00D524A2"/>
    <w:rsid w:val="00D55970"/>
    <w:rsid w:val="00D66B1B"/>
    <w:rsid w:val="00D70901"/>
    <w:rsid w:val="00D7342A"/>
    <w:rsid w:val="00D73853"/>
    <w:rsid w:val="00D93DFF"/>
    <w:rsid w:val="00D94666"/>
    <w:rsid w:val="00DA4A02"/>
    <w:rsid w:val="00DB04F4"/>
    <w:rsid w:val="00DB0780"/>
    <w:rsid w:val="00DB0E93"/>
    <w:rsid w:val="00DB1DCB"/>
    <w:rsid w:val="00DB1E3A"/>
    <w:rsid w:val="00DB4483"/>
    <w:rsid w:val="00DB67AE"/>
    <w:rsid w:val="00DC0C11"/>
    <w:rsid w:val="00DC5B32"/>
    <w:rsid w:val="00DC6EFC"/>
    <w:rsid w:val="00DD09E4"/>
    <w:rsid w:val="00DD2CE8"/>
    <w:rsid w:val="00DE142E"/>
    <w:rsid w:val="00DE4942"/>
    <w:rsid w:val="00E02502"/>
    <w:rsid w:val="00E03DA3"/>
    <w:rsid w:val="00E060A7"/>
    <w:rsid w:val="00E06109"/>
    <w:rsid w:val="00E16E40"/>
    <w:rsid w:val="00E24703"/>
    <w:rsid w:val="00E2560F"/>
    <w:rsid w:val="00E25FF2"/>
    <w:rsid w:val="00E32BB5"/>
    <w:rsid w:val="00E457E9"/>
    <w:rsid w:val="00E47585"/>
    <w:rsid w:val="00E50592"/>
    <w:rsid w:val="00E525BE"/>
    <w:rsid w:val="00E57F7C"/>
    <w:rsid w:val="00E6033B"/>
    <w:rsid w:val="00E65938"/>
    <w:rsid w:val="00E70288"/>
    <w:rsid w:val="00E705F4"/>
    <w:rsid w:val="00E74238"/>
    <w:rsid w:val="00E74AC4"/>
    <w:rsid w:val="00E75FEB"/>
    <w:rsid w:val="00E76A1D"/>
    <w:rsid w:val="00E917D0"/>
    <w:rsid w:val="00E97581"/>
    <w:rsid w:val="00E9759B"/>
    <w:rsid w:val="00E97CBA"/>
    <w:rsid w:val="00E97ED4"/>
    <w:rsid w:val="00EA0C38"/>
    <w:rsid w:val="00EA13CA"/>
    <w:rsid w:val="00EA3CDC"/>
    <w:rsid w:val="00EA7AB0"/>
    <w:rsid w:val="00EA7D2F"/>
    <w:rsid w:val="00EB19B6"/>
    <w:rsid w:val="00EB2366"/>
    <w:rsid w:val="00EC0866"/>
    <w:rsid w:val="00ED4A45"/>
    <w:rsid w:val="00ED6D63"/>
    <w:rsid w:val="00EE1A1A"/>
    <w:rsid w:val="00EE2E8D"/>
    <w:rsid w:val="00EE3FE6"/>
    <w:rsid w:val="00EE5E4F"/>
    <w:rsid w:val="00EE7BD7"/>
    <w:rsid w:val="00EF0B2C"/>
    <w:rsid w:val="00EF7F01"/>
    <w:rsid w:val="00F0622F"/>
    <w:rsid w:val="00F15682"/>
    <w:rsid w:val="00F20A25"/>
    <w:rsid w:val="00F226A1"/>
    <w:rsid w:val="00F352FC"/>
    <w:rsid w:val="00F42EFB"/>
    <w:rsid w:val="00F46621"/>
    <w:rsid w:val="00F53379"/>
    <w:rsid w:val="00F610E1"/>
    <w:rsid w:val="00F7453E"/>
    <w:rsid w:val="00F7657B"/>
    <w:rsid w:val="00F76AF8"/>
    <w:rsid w:val="00F927FA"/>
    <w:rsid w:val="00F97811"/>
    <w:rsid w:val="00F97CD8"/>
    <w:rsid w:val="00FA15BB"/>
    <w:rsid w:val="00FA580A"/>
    <w:rsid w:val="00FA5DEA"/>
    <w:rsid w:val="00FA6D8F"/>
    <w:rsid w:val="00FB376F"/>
    <w:rsid w:val="00FC59B9"/>
    <w:rsid w:val="00FC68FC"/>
    <w:rsid w:val="00FC7776"/>
    <w:rsid w:val="00FD0445"/>
    <w:rsid w:val="00FD0A1C"/>
    <w:rsid w:val="00FD0F40"/>
    <w:rsid w:val="00FD2A77"/>
    <w:rsid w:val="00FE4F32"/>
    <w:rsid w:val="00FF15E8"/>
    <w:rsid w:val="00FF18C5"/>
    <w:rsid w:val="00FF7D77"/>
    <w:rsid w:val="3FF8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iPriority="99"/>
    <w:lsdException w:name="footer" w:semiHidden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30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E"/>
    <w:rPr>
      <w:sz w:val="24"/>
      <w:szCs w:val="24"/>
    </w:rPr>
  </w:style>
  <w:style w:type="paragraph" w:styleId="1">
    <w:name w:val="heading 1"/>
    <w:basedOn w:val="a"/>
    <w:next w:val="a"/>
    <w:qFormat/>
    <w:rsid w:val="0095588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588E"/>
    <w:pPr>
      <w:keepNext/>
      <w:tabs>
        <w:tab w:val="center" w:pos="4677"/>
        <w:tab w:val="right" w:pos="9355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5588E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588E"/>
    <w:pPr>
      <w:keepNext/>
      <w:ind w:firstLine="9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88E"/>
    <w:rPr>
      <w:sz w:val="16"/>
      <w:szCs w:val="16"/>
    </w:rPr>
  </w:style>
  <w:style w:type="character" w:styleId="a4">
    <w:name w:val="Hyperlink"/>
    <w:rsid w:val="0095588E"/>
    <w:rPr>
      <w:color w:val="0000FF"/>
      <w:u w:val="single"/>
    </w:rPr>
  </w:style>
  <w:style w:type="paragraph" w:styleId="a5">
    <w:name w:val="Balloon Text"/>
    <w:basedOn w:val="a"/>
    <w:semiHidden/>
    <w:rsid w:val="0095588E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5588E"/>
    <w:pPr>
      <w:pBdr>
        <w:bottom w:val="single" w:sz="12" w:space="1" w:color="auto"/>
      </w:pBdr>
      <w:jc w:val="center"/>
    </w:pPr>
    <w:rPr>
      <w:sz w:val="28"/>
    </w:rPr>
  </w:style>
  <w:style w:type="paragraph" w:styleId="a6">
    <w:name w:val="annotation text"/>
    <w:basedOn w:val="a"/>
    <w:link w:val="a7"/>
    <w:rsid w:val="0095588E"/>
    <w:rPr>
      <w:sz w:val="20"/>
      <w:szCs w:val="20"/>
    </w:rPr>
  </w:style>
  <w:style w:type="paragraph" w:styleId="a8">
    <w:name w:val="annotation subject"/>
    <w:basedOn w:val="a6"/>
    <w:next w:val="a6"/>
    <w:link w:val="a9"/>
    <w:rsid w:val="0095588E"/>
    <w:rPr>
      <w:b/>
      <w:bCs/>
    </w:rPr>
  </w:style>
  <w:style w:type="paragraph" w:styleId="aa">
    <w:name w:val="header"/>
    <w:basedOn w:val="a"/>
    <w:link w:val="ab"/>
    <w:uiPriority w:val="99"/>
    <w:unhideWhenUsed/>
    <w:rsid w:val="0095588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95588E"/>
    <w:rPr>
      <w:sz w:val="28"/>
    </w:rPr>
  </w:style>
  <w:style w:type="paragraph" w:styleId="ad">
    <w:name w:val="Body Text Indent"/>
    <w:basedOn w:val="a"/>
    <w:rsid w:val="0095588E"/>
    <w:pPr>
      <w:ind w:firstLine="540"/>
      <w:jc w:val="both"/>
    </w:pPr>
    <w:rPr>
      <w:sz w:val="28"/>
    </w:rPr>
  </w:style>
  <w:style w:type="paragraph" w:styleId="ae">
    <w:name w:val="footer"/>
    <w:basedOn w:val="a"/>
    <w:link w:val="af"/>
    <w:unhideWhenUsed/>
    <w:rsid w:val="0095588E"/>
    <w:pPr>
      <w:tabs>
        <w:tab w:val="center" w:pos="4677"/>
        <w:tab w:val="right" w:pos="9355"/>
      </w:tabs>
    </w:pPr>
  </w:style>
  <w:style w:type="paragraph" w:styleId="af0">
    <w:name w:val="Subtitle"/>
    <w:basedOn w:val="a"/>
    <w:next w:val="a"/>
    <w:link w:val="af1"/>
    <w:qFormat/>
    <w:rsid w:val="0095588E"/>
    <w:pPr>
      <w:spacing w:after="60"/>
      <w:jc w:val="center"/>
      <w:outlineLvl w:val="1"/>
    </w:pPr>
    <w:rPr>
      <w:rFonts w:ascii="Cambria" w:hAnsi="Cambria"/>
    </w:rPr>
  </w:style>
  <w:style w:type="table" w:styleId="af2">
    <w:name w:val="Table Grid"/>
    <w:basedOn w:val="a1"/>
    <w:uiPriority w:val="59"/>
    <w:rsid w:val="0095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9558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588E"/>
    <w:pPr>
      <w:widowControl w:val="0"/>
      <w:shd w:val="clear" w:color="auto" w:fill="FFFFFF"/>
      <w:spacing w:before="120" w:after="360" w:line="0" w:lineRule="atLeast"/>
      <w:ind w:hanging="360"/>
    </w:pPr>
    <w:rPr>
      <w:sz w:val="20"/>
      <w:szCs w:val="20"/>
    </w:rPr>
  </w:style>
  <w:style w:type="character" w:customStyle="1" w:styleId="af3">
    <w:name w:val="Колонтитул_"/>
    <w:link w:val="af4"/>
    <w:rsid w:val="0095588E"/>
    <w:rPr>
      <w:sz w:val="24"/>
      <w:szCs w:val="24"/>
      <w:shd w:val="clear" w:color="auto" w:fill="FFFFFF"/>
    </w:rPr>
  </w:style>
  <w:style w:type="paragraph" w:customStyle="1" w:styleId="af4">
    <w:name w:val="Колонтитул"/>
    <w:basedOn w:val="a"/>
    <w:link w:val="af3"/>
    <w:rsid w:val="0095588E"/>
    <w:pPr>
      <w:widowControl w:val="0"/>
      <w:shd w:val="clear" w:color="auto" w:fill="FFFFFF"/>
      <w:spacing w:line="0" w:lineRule="atLeast"/>
    </w:pPr>
  </w:style>
  <w:style w:type="character" w:customStyle="1" w:styleId="a7">
    <w:name w:val="Текст примечания Знак"/>
    <w:basedOn w:val="a0"/>
    <w:link w:val="a6"/>
    <w:rsid w:val="0095588E"/>
  </w:style>
  <w:style w:type="character" w:customStyle="1" w:styleId="a9">
    <w:name w:val="Тема примечания Знак"/>
    <w:link w:val="a8"/>
    <w:rsid w:val="0095588E"/>
    <w:rPr>
      <w:b/>
      <w:bCs/>
    </w:rPr>
  </w:style>
  <w:style w:type="paragraph" w:customStyle="1" w:styleId="10">
    <w:name w:val="Обычный1"/>
    <w:uiPriority w:val="99"/>
    <w:rsid w:val="0095588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5">
    <w:name w:val="Intense Quote"/>
    <w:basedOn w:val="a"/>
    <w:next w:val="a"/>
    <w:link w:val="af6"/>
    <w:uiPriority w:val="30"/>
    <w:qFormat/>
    <w:rsid w:val="009558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link w:val="af5"/>
    <w:uiPriority w:val="30"/>
    <w:rsid w:val="0095588E"/>
    <w:rPr>
      <w:b/>
      <w:bCs/>
      <w:i/>
      <w:iCs/>
      <w:color w:val="4F81BD"/>
      <w:sz w:val="24"/>
      <w:szCs w:val="24"/>
    </w:rPr>
  </w:style>
  <w:style w:type="character" w:customStyle="1" w:styleId="21pt">
    <w:name w:val="Основной текст (2) + Полужирный;Интервал 1 pt"/>
    <w:rsid w:val="0095588E"/>
    <w:rPr>
      <w:rFonts w:ascii="Cambria" w:eastAsia="Cambria" w:hAnsi="Cambria" w:cs="Cambria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1pt1pt">
    <w:name w:val="Основной текст (2) + Candara;11 pt;Интервал 1 pt"/>
    <w:rsid w:val="0095588E"/>
    <w:rPr>
      <w:rFonts w:ascii="Candara" w:eastAsia="Candara" w:hAnsi="Candara" w:cs="Candara"/>
      <w:color w:val="000000"/>
      <w:spacing w:val="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f1">
    <w:name w:val="Подзаголовок Знак"/>
    <w:link w:val="af0"/>
    <w:rsid w:val="0095588E"/>
    <w:rPr>
      <w:rFonts w:ascii="Cambria" w:eastAsia="Times New Roman" w:hAnsi="Cambria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955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99"/>
    <w:qFormat/>
    <w:rsid w:val="0095588E"/>
  </w:style>
  <w:style w:type="character" w:customStyle="1" w:styleId="ab">
    <w:name w:val="Верхний колонтитул Знак"/>
    <w:basedOn w:val="a0"/>
    <w:link w:val="aa"/>
    <w:uiPriority w:val="99"/>
    <w:rsid w:val="0095588E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558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A501-FC33-4A8D-A172-ECE0936C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ЭЛАНА</cp:lastModifiedBy>
  <cp:revision>2</cp:revision>
  <cp:lastPrinted>2025-02-08T06:46:00Z</cp:lastPrinted>
  <dcterms:created xsi:type="dcterms:W3CDTF">2025-02-09T09:35:00Z</dcterms:created>
  <dcterms:modified xsi:type="dcterms:W3CDTF">2025-02-09T09:35:00Z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9432680DD1D740CD85869BFC5EAFF48E_12</vt:lpwstr>
  </property>
</Properties>
</file>